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7580"/>
        <w:gridCol w:w="1467"/>
        <w:gridCol w:w="419"/>
      </w:tblGrid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ДЕМОНТАЖ ДВЕРИ (металлическая и межкомнатная)</w:t>
            </w:r>
          </w:p>
        </w:tc>
        <w:tc>
          <w:tcPr>
            <w:tcW w:w="1467" w:type="dxa"/>
          </w:tcPr>
          <w:p w:rsidR="006A1593" w:rsidRPr="00D4231E" w:rsidRDefault="00665190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</w:t>
            </w:r>
            <w:r w:rsidR="006A1593" w:rsidRPr="00D4231E">
              <w:rPr>
                <w:rFonts w:ascii="Arial" w:hAnsi="Arial" w:cs="Arial"/>
              </w:rPr>
              <w:t>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9047" w:type="dxa"/>
            <w:gridSpan w:val="2"/>
          </w:tcPr>
          <w:p w:rsidR="006A1593" w:rsidRPr="00D4231E" w:rsidRDefault="006A1593" w:rsidP="006A1593">
            <w:pPr>
              <w:rPr>
                <w:rFonts w:ascii="Arial" w:hAnsi="Arial" w:cs="Arial"/>
                <w:b/>
              </w:rPr>
            </w:pPr>
            <w:r w:rsidRPr="00D4231E">
              <w:rPr>
                <w:rFonts w:ascii="Arial" w:hAnsi="Arial" w:cs="Arial"/>
                <w:b/>
              </w:rPr>
              <w:t>УСТАНОВКА МЕЖКОМНАТНОЙ ДВЕРИ БЕЗ ДОП. РАБОТ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 xml:space="preserve">       </w:t>
            </w:r>
            <w:r w:rsidR="00686C46">
              <w:rPr>
                <w:rFonts w:ascii="Arial" w:hAnsi="Arial" w:cs="Arial"/>
              </w:rPr>
              <w:t xml:space="preserve">          </w:t>
            </w:r>
            <w:r w:rsidR="00686C46" w:rsidRPr="00D4231E">
              <w:rPr>
                <w:rFonts w:ascii="Arial" w:hAnsi="Arial" w:cs="Arial"/>
              </w:rPr>
              <w:t xml:space="preserve">ПВХ, ШПОН, ЭКОШПОН, </w:t>
            </w:r>
            <w:r w:rsidR="00686C46" w:rsidRPr="00D4231E">
              <w:rPr>
                <w:rFonts w:ascii="Arial" w:hAnsi="Arial" w:cs="Arial"/>
                <w:lang w:val="en-US"/>
              </w:rPr>
              <w:t>CORTEX</w:t>
            </w:r>
            <w:r w:rsidR="00686C46" w:rsidRPr="00D4231E">
              <w:rPr>
                <w:rFonts w:ascii="Arial" w:hAnsi="Arial" w:cs="Arial"/>
              </w:rPr>
              <w:t xml:space="preserve"> </w:t>
            </w:r>
            <w:proofErr w:type="gramStart"/>
            <w:r w:rsidRPr="00D4231E">
              <w:rPr>
                <w:rFonts w:ascii="Arial" w:hAnsi="Arial" w:cs="Arial"/>
              </w:rPr>
              <w:t>ЛАМИНИРОВАННАЯ</w:t>
            </w:r>
            <w:proofErr w:type="gramEnd"/>
            <w:r w:rsidRPr="00D423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9 990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 xml:space="preserve"> </w:t>
            </w:r>
            <w:r w:rsidR="00686C46">
              <w:rPr>
                <w:rFonts w:ascii="Arial" w:hAnsi="Arial" w:cs="Arial"/>
              </w:rPr>
              <w:t xml:space="preserve">                </w:t>
            </w:r>
            <w:r w:rsidRPr="00D4231E">
              <w:rPr>
                <w:rFonts w:ascii="Arial" w:hAnsi="Arial" w:cs="Arial"/>
              </w:rPr>
              <w:t>УСТАНОВКА ЭЛИТНЫХ ДВЕРЕЙ</w:t>
            </w:r>
          </w:p>
        </w:tc>
        <w:tc>
          <w:tcPr>
            <w:tcW w:w="1467" w:type="dxa"/>
          </w:tcPr>
          <w:p w:rsidR="006A1593" w:rsidRPr="00D4231E" w:rsidRDefault="00FC0138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</w:t>
            </w:r>
            <w:r w:rsidR="001F601D">
              <w:rPr>
                <w:rFonts w:ascii="Arial" w:hAnsi="Arial" w:cs="Arial"/>
              </w:rPr>
              <w:t>3</w:t>
            </w:r>
            <w:r w:rsidR="006A1593" w:rsidRPr="00D4231E">
              <w:rPr>
                <w:rFonts w:ascii="Arial" w:hAnsi="Arial" w:cs="Arial"/>
              </w:rPr>
              <w:t>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094DD2" w:rsidRPr="00D4231E" w:rsidTr="00665190">
        <w:tc>
          <w:tcPr>
            <w:tcW w:w="7580" w:type="dxa"/>
          </w:tcPr>
          <w:p w:rsidR="00094DD2" w:rsidRPr="00094DD2" w:rsidRDefault="00094DD2" w:rsidP="00094DD2">
            <w:pPr>
              <w:rPr>
                <w:rFonts w:ascii="Arial" w:hAnsi="Arial" w:cs="Arial"/>
                <w:lang w:val="kk-KZ"/>
              </w:rPr>
            </w:pPr>
            <w:r w:rsidRPr="00D4231E">
              <w:rPr>
                <w:rFonts w:ascii="Arial" w:hAnsi="Arial" w:cs="Arial"/>
              </w:rPr>
              <w:t>УСТАНОВКА ДВЕРЕЙ</w:t>
            </w:r>
            <w:r>
              <w:rPr>
                <w:rFonts w:ascii="Arial" w:hAnsi="Arial" w:cs="Arial"/>
                <w:lang w:val="kk-KZ"/>
              </w:rPr>
              <w:t xml:space="preserve"> С ВРЕЗНЫМИ ПЕТЛЯМИ (доплата к монтажу)</w:t>
            </w:r>
          </w:p>
        </w:tc>
        <w:tc>
          <w:tcPr>
            <w:tcW w:w="1467" w:type="dxa"/>
          </w:tcPr>
          <w:p w:rsidR="00094DD2" w:rsidRPr="00665190" w:rsidRDefault="00094DD2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+3000</w:t>
            </w:r>
            <w:r w:rsidR="00665190">
              <w:rPr>
                <w:rFonts w:ascii="Arial" w:hAnsi="Arial" w:cs="Arial"/>
              </w:rPr>
              <w:t>(пара)</w:t>
            </w:r>
          </w:p>
        </w:tc>
        <w:tc>
          <w:tcPr>
            <w:tcW w:w="419" w:type="dxa"/>
          </w:tcPr>
          <w:p w:rsidR="00094DD2" w:rsidRPr="00D4231E" w:rsidRDefault="00094DD2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9047" w:type="dxa"/>
            <w:gridSpan w:val="2"/>
          </w:tcPr>
          <w:p w:rsidR="006A1593" w:rsidRPr="00D4231E" w:rsidRDefault="006A1593" w:rsidP="006A1593">
            <w:pPr>
              <w:rPr>
                <w:rFonts w:ascii="Arial" w:hAnsi="Arial" w:cs="Arial"/>
                <w:b/>
              </w:rPr>
            </w:pPr>
            <w:r w:rsidRPr="00D4231E">
              <w:rPr>
                <w:rFonts w:ascii="Arial" w:hAnsi="Arial" w:cs="Arial"/>
                <w:b/>
              </w:rPr>
              <w:t>УСТАНОВКА ДВЕРИ КУПЭ (БЕЗ ДОП. РАБОТ)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86C46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ПВХ</w:t>
            </w:r>
            <w:proofErr w:type="gramStart"/>
            <w:r>
              <w:rPr>
                <w:rFonts w:ascii="Arial" w:hAnsi="Arial" w:cs="Arial"/>
              </w:rPr>
              <w:t>,Ш</w:t>
            </w:r>
            <w:proofErr w:type="gramEnd"/>
            <w:r>
              <w:rPr>
                <w:rFonts w:ascii="Arial" w:hAnsi="Arial" w:cs="Arial"/>
              </w:rPr>
              <w:t>ПОН,ЭКОШПОН,</w:t>
            </w:r>
            <w:r>
              <w:rPr>
                <w:rFonts w:ascii="Arial" w:hAnsi="Arial" w:cs="Arial"/>
                <w:lang w:val="en-US"/>
              </w:rPr>
              <w:t>CORTEX</w:t>
            </w:r>
            <w:r>
              <w:rPr>
                <w:rFonts w:ascii="Arial" w:hAnsi="Arial" w:cs="Arial"/>
              </w:rPr>
              <w:t>,</w:t>
            </w:r>
            <w:r w:rsidR="006A1593" w:rsidRPr="00D4231E">
              <w:rPr>
                <w:rFonts w:ascii="Arial" w:hAnsi="Arial" w:cs="Arial"/>
              </w:rPr>
              <w:t xml:space="preserve">ЛАМИНИРОВАННАЯ 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 xml:space="preserve">УСТАНОВКА ЭЛИТНОЙ ДВЕРИ КУПЭ (БЕЗ ДОП. РАБОТ) 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A1593" w:rsidRPr="00D4231E">
              <w:rPr>
                <w:rFonts w:ascii="Arial" w:hAnsi="Arial" w:cs="Arial"/>
              </w:rPr>
              <w:t> 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65190" w:rsidRPr="00D4231E" w:rsidTr="00665190">
        <w:tc>
          <w:tcPr>
            <w:tcW w:w="7580" w:type="dxa"/>
          </w:tcPr>
          <w:p w:rsidR="00665190" w:rsidRPr="00D4231E" w:rsidRDefault="00665190" w:rsidP="006A15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УСТАНОВКА ДВЕРИ СО СКРЫТЫМИ ПЕТЛЯМИ</w:t>
            </w:r>
          </w:p>
        </w:tc>
        <w:tc>
          <w:tcPr>
            <w:tcW w:w="1467" w:type="dxa"/>
          </w:tcPr>
          <w:p w:rsidR="00665190" w:rsidRPr="00665190" w:rsidRDefault="00665190" w:rsidP="006A1593">
            <w:pPr>
              <w:rPr>
                <w:rFonts w:ascii="Arial" w:hAnsi="Arial" w:cs="Arial"/>
              </w:rPr>
            </w:pPr>
            <w:r w:rsidRPr="00665190">
              <w:rPr>
                <w:rFonts w:ascii="Arial" w:hAnsi="Arial" w:cs="Arial"/>
              </w:rPr>
              <w:t>20 000</w:t>
            </w:r>
          </w:p>
        </w:tc>
        <w:tc>
          <w:tcPr>
            <w:tcW w:w="419" w:type="dxa"/>
          </w:tcPr>
          <w:p w:rsidR="00665190" w:rsidRPr="00D4231E" w:rsidRDefault="00665190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9047" w:type="dxa"/>
            <w:gridSpan w:val="2"/>
          </w:tcPr>
          <w:p w:rsidR="006A1593" w:rsidRPr="00D4231E" w:rsidRDefault="006A1593" w:rsidP="006A1593">
            <w:pPr>
              <w:rPr>
                <w:rFonts w:ascii="Arial" w:hAnsi="Arial" w:cs="Arial"/>
                <w:b/>
              </w:rPr>
            </w:pPr>
            <w:r w:rsidRPr="00D4231E">
              <w:rPr>
                <w:rFonts w:ascii="Arial" w:hAnsi="Arial" w:cs="Arial"/>
                <w:b/>
              </w:rPr>
              <w:t xml:space="preserve">УСТАНОВКА ДВУСТВОРЧАТОЙ ДВЕРИ (БЕЗ ДОП. РАБОТ) 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86C46" w:rsidP="00686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ПВХ</w:t>
            </w:r>
            <w:proofErr w:type="gramStart"/>
            <w:r>
              <w:rPr>
                <w:rFonts w:ascii="Arial" w:hAnsi="Arial" w:cs="Arial"/>
              </w:rPr>
              <w:t>,Ш</w:t>
            </w:r>
            <w:proofErr w:type="gramEnd"/>
            <w:r>
              <w:rPr>
                <w:rFonts w:ascii="Arial" w:hAnsi="Arial" w:cs="Arial"/>
              </w:rPr>
              <w:t>ПОН,ЭКОШПОН,</w:t>
            </w:r>
            <w:r>
              <w:rPr>
                <w:rFonts w:ascii="Arial" w:hAnsi="Arial" w:cs="Arial"/>
                <w:lang w:val="en-US"/>
              </w:rPr>
              <w:t>CORTEX</w:t>
            </w:r>
            <w:r>
              <w:rPr>
                <w:rFonts w:ascii="Arial" w:hAnsi="Arial" w:cs="Arial"/>
              </w:rPr>
              <w:t>,</w:t>
            </w:r>
            <w:r w:rsidR="006A1593" w:rsidRPr="00D4231E">
              <w:rPr>
                <w:rFonts w:ascii="Arial" w:hAnsi="Arial" w:cs="Arial"/>
              </w:rPr>
              <w:t>ЛАМИНИРОВАННАЯ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86C46" w:rsidP="00686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6A1593" w:rsidRPr="00D4231E">
              <w:rPr>
                <w:rFonts w:ascii="Arial" w:hAnsi="Arial" w:cs="Arial"/>
              </w:rPr>
              <w:t>- КУПЭ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УСТАНОВКА ДВУСТВОРЧАТОЙ ЭЛИТНОЙ ДВЕРИ (БЕЗ ДОП. РАБОТ)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  <w:b/>
              </w:rPr>
            </w:pPr>
            <w:r w:rsidRPr="00D4231E">
              <w:rPr>
                <w:rFonts w:ascii="Arial" w:hAnsi="Arial" w:cs="Arial"/>
                <w:b/>
              </w:rPr>
              <w:t>УСТАНОВКА МЕТАЛЛИЧЕСКОЙ ДВЕРИ (БЕЗ ДОП. РАБОТ) (бесплатно только по акции)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9 990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A33B9C" w:rsidRPr="00D4231E" w:rsidTr="00665190">
        <w:tc>
          <w:tcPr>
            <w:tcW w:w="7580" w:type="dxa"/>
          </w:tcPr>
          <w:p w:rsidR="00A33B9C" w:rsidRPr="00D4231E" w:rsidRDefault="00A33B9C" w:rsidP="006A15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Установка металлической элитной двери стоимостью свыше 350 000 </w:t>
            </w:r>
            <w:proofErr w:type="spellStart"/>
            <w:r>
              <w:rPr>
                <w:rFonts w:ascii="Arial" w:hAnsi="Arial" w:cs="Arial"/>
                <w:b/>
              </w:rPr>
              <w:t>тг</w:t>
            </w:r>
            <w:proofErr w:type="spellEnd"/>
            <w:r>
              <w:rPr>
                <w:rFonts w:ascii="Arial" w:hAnsi="Arial" w:cs="Arial"/>
                <w:b/>
              </w:rPr>
              <w:t xml:space="preserve"> (бесплатно только по акции)</w:t>
            </w:r>
          </w:p>
        </w:tc>
        <w:tc>
          <w:tcPr>
            <w:tcW w:w="1467" w:type="dxa"/>
          </w:tcPr>
          <w:p w:rsidR="00A33B9C" w:rsidRDefault="00A33B9C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</w:t>
            </w:r>
          </w:p>
        </w:tc>
        <w:tc>
          <w:tcPr>
            <w:tcW w:w="419" w:type="dxa"/>
          </w:tcPr>
          <w:p w:rsidR="00A33B9C" w:rsidRPr="00D4231E" w:rsidRDefault="00A33B9C" w:rsidP="006A1593">
            <w:pPr>
              <w:rPr>
                <w:rFonts w:ascii="Arial" w:hAnsi="Arial" w:cs="Arial"/>
              </w:rPr>
            </w:pPr>
          </w:p>
        </w:tc>
      </w:tr>
      <w:tr w:rsidR="00A33B9C" w:rsidRPr="00D4231E" w:rsidTr="00665190">
        <w:tc>
          <w:tcPr>
            <w:tcW w:w="7580" w:type="dxa"/>
          </w:tcPr>
          <w:p w:rsidR="00A33B9C" w:rsidRDefault="00A33B9C" w:rsidP="006A15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Установка металлической двери вблизи от </w:t>
            </w:r>
            <w:proofErr w:type="spellStart"/>
            <w:r>
              <w:rPr>
                <w:rFonts w:ascii="Arial" w:hAnsi="Arial" w:cs="Arial"/>
                <w:b/>
              </w:rPr>
              <w:t>электрощитка</w:t>
            </w:r>
            <w:proofErr w:type="spellEnd"/>
            <w:r>
              <w:rPr>
                <w:rFonts w:ascii="Arial" w:hAnsi="Arial" w:cs="Arial"/>
                <w:b/>
              </w:rPr>
              <w:t xml:space="preserve"> (предусмотрена доплата за повышенную опасность)</w:t>
            </w:r>
          </w:p>
        </w:tc>
        <w:tc>
          <w:tcPr>
            <w:tcW w:w="1467" w:type="dxa"/>
          </w:tcPr>
          <w:p w:rsidR="00A33B9C" w:rsidRDefault="00A33B9C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419" w:type="dxa"/>
          </w:tcPr>
          <w:p w:rsidR="00A33B9C" w:rsidRPr="00D4231E" w:rsidRDefault="00A33B9C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УСТАНОВКА ФАБРИЧНОЙ АРКИ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9047" w:type="dxa"/>
            <w:gridSpan w:val="2"/>
          </w:tcPr>
          <w:p w:rsidR="006A1593" w:rsidRPr="00D4231E" w:rsidRDefault="006A1593" w:rsidP="006A1593">
            <w:pPr>
              <w:jc w:val="center"/>
              <w:rPr>
                <w:rFonts w:ascii="Arial" w:hAnsi="Arial" w:cs="Arial"/>
                <w:b/>
              </w:rPr>
            </w:pPr>
            <w:r w:rsidRPr="00D4231E">
              <w:rPr>
                <w:rFonts w:ascii="Arial" w:hAnsi="Arial" w:cs="Arial"/>
                <w:b/>
              </w:rPr>
              <w:t>ДОПОЛНИТЕЛЬНЫЕ РАБОТЫ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jc w:val="center"/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ВРЕЗКА ЗАМКА</w:t>
            </w:r>
          </w:p>
        </w:tc>
        <w:tc>
          <w:tcPr>
            <w:tcW w:w="1467" w:type="dxa"/>
          </w:tcPr>
          <w:p w:rsidR="006A1593" w:rsidRPr="00D4231E" w:rsidRDefault="00665190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ВРЕЗКА  ФИКСАТОРА (завертка)</w:t>
            </w:r>
          </w:p>
        </w:tc>
        <w:tc>
          <w:tcPr>
            <w:tcW w:w="1467" w:type="dxa"/>
          </w:tcPr>
          <w:p w:rsidR="006A1593" w:rsidRPr="00D4231E" w:rsidRDefault="00665190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  <w:r w:rsidR="006A1593" w:rsidRPr="00D4231E">
              <w:rPr>
                <w:rFonts w:ascii="Arial" w:hAnsi="Arial" w:cs="Arial"/>
              </w:rPr>
              <w:t>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ВРЕЗКА РИГЕЛЯ (в двустворчатую дверь)</w:t>
            </w:r>
          </w:p>
        </w:tc>
        <w:tc>
          <w:tcPr>
            <w:tcW w:w="1467" w:type="dxa"/>
          </w:tcPr>
          <w:p w:rsidR="006A1593" w:rsidRPr="00D4231E" w:rsidRDefault="00126A0C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bookmarkStart w:id="0" w:name="_GoBack"/>
            <w:bookmarkEnd w:id="0"/>
            <w:r w:rsidR="006A1593" w:rsidRPr="00D4231E">
              <w:rPr>
                <w:rFonts w:ascii="Arial" w:hAnsi="Arial" w:cs="Arial"/>
              </w:rPr>
              <w:t>500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65190" w:rsidRPr="00D4231E" w:rsidTr="00665190">
        <w:tc>
          <w:tcPr>
            <w:tcW w:w="7580" w:type="dxa"/>
          </w:tcPr>
          <w:p w:rsidR="00665190" w:rsidRPr="00D4231E" w:rsidRDefault="00665190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ВРЕЗКА СКРЫТЫХ ПЕТЕЛЬ</w:t>
            </w:r>
          </w:p>
        </w:tc>
        <w:tc>
          <w:tcPr>
            <w:tcW w:w="1467" w:type="dxa"/>
          </w:tcPr>
          <w:p w:rsidR="00665190" w:rsidRPr="00D4231E" w:rsidRDefault="00665190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419" w:type="dxa"/>
          </w:tcPr>
          <w:p w:rsidR="00665190" w:rsidRPr="00D4231E" w:rsidRDefault="00665190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 xml:space="preserve">УСТАНОВКА ДОБОРНОГО ЭЛЕМЕНТА до 15 </w:t>
            </w:r>
            <w:r w:rsidRPr="00D4231E">
              <w:rPr>
                <w:rFonts w:ascii="Arial" w:hAnsi="Arial" w:cs="Arial"/>
                <w:lang w:val="kk-KZ"/>
              </w:rPr>
              <w:t xml:space="preserve">см </w:t>
            </w:r>
            <w:r w:rsidRPr="00D4231E">
              <w:rPr>
                <w:rFonts w:ascii="Arial" w:hAnsi="Arial" w:cs="Arial"/>
              </w:rPr>
              <w:t>(ЛДСП)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УСТАНОВКА ДОБОРНОГО ЭЛЕМЕНТА свыше 15 см (ЛДСП)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УВЕЛИЧЕНИЕ ДВЕРНОГО ПРОЕМА до 5 см сторона (КИРПИЧ)</w:t>
            </w:r>
          </w:p>
        </w:tc>
        <w:tc>
          <w:tcPr>
            <w:tcW w:w="1467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2 000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УВЕЛИЧЕНИЕ ДВЕРНОГО ПРОЕМА до 5 см (ПЛИТА)</w:t>
            </w:r>
          </w:p>
        </w:tc>
        <w:tc>
          <w:tcPr>
            <w:tcW w:w="1467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3 000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 xml:space="preserve">УМЕНЬШЕНИЕ ДВЕРНОГО ПРОЕМА 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ОБЛАГОРАЖИВАНИЕ ДВЕРНОГО ПРОЕМА до 15 см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ОБЛАГОРАЖИВАНИЕ ДВЕРНОГО ПРОЕМА свыше 15 см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1593" w:rsidRPr="00D4231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КРЕПЛЕНИЕ ПОРОГА ДОБОРНОГО ЭЛЕМЕНТА К МЕТАЛЛИЧЕСКОЙ ДВЕРИ</w:t>
            </w:r>
          </w:p>
        </w:tc>
        <w:tc>
          <w:tcPr>
            <w:tcW w:w="1467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500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 xml:space="preserve">ВЫЕЗД НА ЗАМЕР по городу </w:t>
            </w:r>
            <w:proofErr w:type="spellStart"/>
            <w:r w:rsidRPr="00D4231E">
              <w:rPr>
                <w:rFonts w:ascii="Arial" w:hAnsi="Arial" w:cs="Arial"/>
              </w:rPr>
              <w:t>Костанай</w:t>
            </w:r>
            <w:proofErr w:type="spellEnd"/>
            <w:r w:rsidRPr="00D4231E">
              <w:rPr>
                <w:rFonts w:ascii="Arial" w:hAnsi="Arial" w:cs="Arial"/>
                <w:lang w:val="kk-KZ"/>
              </w:rPr>
              <w:t>/</w:t>
            </w:r>
            <w:r w:rsidRPr="00D4231E">
              <w:rPr>
                <w:rFonts w:ascii="Arial" w:hAnsi="Arial" w:cs="Arial"/>
              </w:rPr>
              <w:t xml:space="preserve">за чертой города  </w:t>
            </w:r>
          </w:p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(бланк заявка остается у замерщика)</w:t>
            </w:r>
          </w:p>
        </w:tc>
        <w:tc>
          <w:tcPr>
            <w:tcW w:w="1467" w:type="dxa"/>
          </w:tcPr>
          <w:p w:rsidR="006A1593" w:rsidRPr="00D4231E" w:rsidRDefault="00A33B9C" w:rsidP="006A159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2 000/2500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  <w:lang w:val="kk-KZ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ПЕНА ТИТАН ПУ 65 ПРОФ.</w:t>
            </w:r>
          </w:p>
        </w:tc>
        <w:tc>
          <w:tcPr>
            <w:tcW w:w="1467" w:type="dxa"/>
          </w:tcPr>
          <w:p w:rsidR="006A1593" w:rsidRPr="00D4231E" w:rsidRDefault="00A33B9C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jc w:val="both"/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>ДОСТАВКА (</w:t>
            </w:r>
            <w:proofErr w:type="spellStart"/>
            <w:r w:rsidRPr="00D4231E">
              <w:rPr>
                <w:rFonts w:ascii="Arial" w:hAnsi="Arial" w:cs="Arial"/>
              </w:rPr>
              <w:t>г</w:t>
            </w:r>
            <w:proofErr w:type="gramStart"/>
            <w:r w:rsidRPr="00D4231E">
              <w:rPr>
                <w:rFonts w:ascii="Arial" w:hAnsi="Arial" w:cs="Arial"/>
              </w:rPr>
              <w:t>.К</w:t>
            </w:r>
            <w:proofErr w:type="gramEnd"/>
            <w:r w:rsidRPr="00D4231E">
              <w:rPr>
                <w:rFonts w:ascii="Arial" w:hAnsi="Arial" w:cs="Arial"/>
              </w:rPr>
              <w:t>останай</w:t>
            </w:r>
            <w:proofErr w:type="spellEnd"/>
            <w:r w:rsidRPr="00D4231E">
              <w:rPr>
                <w:rFonts w:ascii="Arial" w:hAnsi="Arial" w:cs="Arial"/>
              </w:rPr>
              <w:t>)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 xml:space="preserve">ДОСТАВКА (пос. </w:t>
            </w:r>
            <w:proofErr w:type="spellStart"/>
            <w:r w:rsidRPr="00D4231E">
              <w:rPr>
                <w:rFonts w:ascii="Arial" w:hAnsi="Arial" w:cs="Arial"/>
              </w:rPr>
              <w:t>Затобольск</w:t>
            </w:r>
            <w:proofErr w:type="spellEnd"/>
            <w:r w:rsidRPr="00D4231E">
              <w:rPr>
                <w:rFonts w:ascii="Arial" w:hAnsi="Arial" w:cs="Arial"/>
              </w:rPr>
              <w:t>)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  <w:r w:rsidRPr="00D4231E">
              <w:rPr>
                <w:rFonts w:ascii="Arial" w:hAnsi="Arial" w:cs="Arial"/>
              </w:rPr>
              <w:t xml:space="preserve">ПОДЪЕМ НА ЭТАЖ </w:t>
            </w:r>
          </w:p>
        </w:tc>
        <w:tc>
          <w:tcPr>
            <w:tcW w:w="1467" w:type="dxa"/>
          </w:tcPr>
          <w:p w:rsidR="006A1593" w:rsidRPr="00D4231E" w:rsidRDefault="001F601D" w:rsidP="006A1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1000/3000</w:t>
            </w: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  <w:tr w:rsidR="006A1593" w:rsidRPr="00D4231E" w:rsidTr="00665190">
        <w:tc>
          <w:tcPr>
            <w:tcW w:w="7580" w:type="dxa"/>
          </w:tcPr>
          <w:p w:rsidR="006A1593" w:rsidRPr="00D4231E" w:rsidRDefault="006A1593" w:rsidP="006A1593">
            <w:pPr>
              <w:jc w:val="right"/>
              <w:rPr>
                <w:rFonts w:ascii="Arial" w:hAnsi="Arial" w:cs="Arial"/>
                <w:b/>
              </w:rPr>
            </w:pPr>
            <w:r w:rsidRPr="00D4231E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7" w:type="dxa"/>
          </w:tcPr>
          <w:p w:rsidR="006A1593" w:rsidRPr="00D4231E" w:rsidRDefault="006A1593" w:rsidP="006A1593">
            <w:pPr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</w:tcPr>
          <w:p w:rsidR="006A1593" w:rsidRPr="00D4231E" w:rsidRDefault="006A1593" w:rsidP="006A1593">
            <w:pPr>
              <w:rPr>
                <w:rFonts w:ascii="Arial" w:hAnsi="Arial" w:cs="Arial"/>
              </w:rPr>
            </w:pPr>
          </w:p>
        </w:tc>
      </w:tr>
    </w:tbl>
    <w:p w:rsidR="006A1593" w:rsidRPr="00D4231E" w:rsidRDefault="006A1593" w:rsidP="006A1593">
      <w:pPr>
        <w:jc w:val="center"/>
        <w:rPr>
          <w:rFonts w:ascii="Arial" w:hAnsi="Arial" w:cs="Arial"/>
          <w:b/>
        </w:rPr>
      </w:pPr>
      <w:r w:rsidRPr="00D4231E">
        <w:rPr>
          <w:rFonts w:ascii="Arial" w:hAnsi="Arial" w:cs="Arial"/>
          <w:b/>
        </w:rPr>
        <w:t>Для информации</w:t>
      </w:r>
    </w:p>
    <w:p w:rsidR="006A1593" w:rsidRPr="00D4231E" w:rsidRDefault="006A1593" w:rsidP="006A1593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D4231E">
        <w:rPr>
          <w:rFonts w:ascii="Arial" w:hAnsi="Arial" w:cs="Arial"/>
          <w:color w:val="000000"/>
          <w:shd w:val="clear" w:color="auto" w:fill="FFFFFF"/>
        </w:rPr>
        <w:t>Вынос мусора, коробок, старых полотен и т.п. НЕ входит в перечень монтажных работ.</w:t>
      </w:r>
    </w:p>
    <w:p w:rsidR="006A1593" w:rsidRPr="00D4231E" w:rsidRDefault="006A1593" w:rsidP="006A1593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D4231E">
        <w:rPr>
          <w:rFonts w:ascii="Arial" w:hAnsi="Arial" w:cs="Arial"/>
          <w:color w:val="000000"/>
          <w:shd w:val="clear" w:color="auto" w:fill="FFFFFF"/>
        </w:rPr>
        <w:t>При расширении проема, в случае падения штукатурки, трещин и подрыв проводов, монтажник ответственности НЕ несет.</w:t>
      </w:r>
    </w:p>
    <w:p w:rsidR="007C6DA9" w:rsidRPr="00F27B93" w:rsidRDefault="006A1593" w:rsidP="00F27B93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D4231E">
        <w:rPr>
          <w:rFonts w:ascii="Arial" w:hAnsi="Arial" w:cs="Arial"/>
          <w:color w:val="000000"/>
          <w:shd w:val="clear" w:color="auto" w:fill="FFFFFF"/>
        </w:rPr>
        <w:t>Заделка трещин и оштукатуривание проемов НЕ входит в перечень монтажных работ.</w:t>
      </w:r>
    </w:p>
    <w:sectPr w:rsidR="007C6DA9" w:rsidRPr="00F27B93" w:rsidSect="00C8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3A" w:rsidRDefault="00AD683A" w:rsidP="005212CE">
      <w:pPr>
        <w:spacing w:after="0" w:line="240" w:lineRule="auto"/>
      </w:pPr>
      <w:r>
        <w:separator/>
      </w:r>
    </w:p>
  </w:endnote>
  <w:endnote w:type="continuationSeparator" w:id="0">
    <w:p w:rsidR="00AD683A" w:rsidRDefault="00AD683A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3A" w:rsidRDefault="00AD683A" w:rsidP="005212CE">
      <w:pPr>
        <w:spacing w:after="0" w:line="240" w:lineRule="auto"/>
      </w:pPr>
      <w:r>
        <w:separator/>
      </w:r>
    </w:p>
  </w:footnote>
  <w:footnote w:type="continuationSeparator" w:id="0">
    <w:p w:rsidR="00AD683A" w:rsidRDefault="00AD683A" w:rsidP="0052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4218"/>
    <w:multiLevelType w:val="hybridMultilevel"/>
    <w:tmpl w:val="CA44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DA"/>
    <w:rsid w:val="00094DD2"/>
    <w:rsid w:val="00126A0C"/>
    <w:rsid w:val="00172ABF"/>
    <w:rsid w:val="001D43C4"/>
    <w:rsid w:val="001F601D"/>
    <w:rsid w:val="002053C5"/>
    <w:rsid w:val="00236CDC"/>
    <w:rsid w:val="0028080A"/>
    <w:rsid w:val="002D3D0F"/>
    <w:rsid w:val="00322FDA"/>
    <w:rsid w:val="0039466B"/>
    <w:rsid w:val="00394D36"/>
    <w:rsid w:val="00395787"/>
    <w:rsid w:val="003D3E14"/>
    <w:rsid w:val="00464BC9"/>
    <w:rsid w:val="00497B06"/>
    <w:rsid w:val="004B1D85"/>
    <w:rsid w:val="004F2EEA"/>
    <w:rsid w:val="005212CE"/>
    <w:rsid w:val="00580B94"/>
    <w:rsid w:val="005C4305"/>
    <w:rsid w:val="005E31E6"/>
    <w:rsid w:val="005F0DFA"/>
    <w:rsid w:val="005F35E9"/>
    <w:rsid w:val="00665190"/>
    <w:rsid w:val="00686C46"/>
    <w:rsid w:val="006A1593"/>
    <w:rsid w:val="006B1181"/>
    <w:rsid w:val="006B21FA"/>
    <w:rsid w:val="006D019B"/>
    <w:rsid w:val="006D1F04"/>
    <w:rsid w:val="006E33EE"/>
    <w:rsid w:val="00715DC1"/>
    <w:rsid w:val="007C6DA9"/>
    <w:rsid w:val="008147FB"/>
    <w:rsid w:val="00894F9A"/>
    <w:rsid w:val="008B4B5F"/>
    <w:rsid w:val="008F3604"/>
    <w:rsid w:val="009535D7"/>
    <w:rsid w:val="009B5423"/>
    <w:rsid w:val="00A14325"/>
    <w:rsid w:val="00A33B9C"/>
    <w:rsid w:val="00A33C3D"/>
    <w:rsid w:val="00A45326"/>
    <w:rsid w:val="00AD683A"/>
    <w:rsid w:val="00B018D9"/>
    <w:rsid w:val="00C14B3E"/>
    <w:rsid w:val="00C432D8"/>
    <w:rsid w:val="00C750AE"/>
    <w:rsid w:val="00C86E0E"/>
    <w:rsid w:val="00CC3374"/>
    <w:rsid w:val="00D20094"/>
    <w:rsid w:val="00D4231E"/>
    <w:rsid w:val="00D42B8A"/>
    <w:rsid w:val="00D94609"/>
    <w:rsid w:val="00E444D3"/>
    <w:rsid w:val="00E50644"/>
    <w:rsid w:val="00E55859"/>
    <w:rsid w:val="00E74749"/>
    <w:rsid w:val="00F27B93"/>
    <w:rsid w:val="00F36EA8"/>
    <w:rsid w:val="00F70594"/>
    <w:rsid w:val="00FC0138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2CE"/>
  </w:style>
  <w:style w:type="paragraph" w:styleId="a6">
    <w:name w:val="footer"/>
    <w:basedOn w:val="a"/>
    <w:link w:val="a7"/>
    <w:uiPriority w:val="99"/>
    <w:unhideWhenUsed/>
    <w:rsid w:val="0052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2CE"/>
  </w:style>
  <w:style w:type="paragraph" w:styleId="a8">
    <w:name w:val="List Paragraph"/>
    <w:basedOn w:val="a"/>
    <w:uiPriority w:val="34"/>
    <w:qFormat/>
    <w:rsid w:val="006A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2CE"/>
  </w:style>
  <w:style w:type="paragraph" w:styleId="a6">
    <w:name w:val="footer"/>
    <w:basedOn w:val="a"/>
    <w:link w:val="a7"/>
    <w:uiPriority w:val="99"/>
    <w:unhideWhenUsed/>
    <w:rsid w:val="0052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2CE"/>
  </w:style>
  <w:style w:type="paragraph" w:styleId="a8">
    <w:name w:val="List Paragraph"/>
    <w:basedOn w:val="a"/>
    <w:uiPriority w:val="34"/>
    <w:qFormat/>
    <w:rsid w:val="006A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F1BD-3A8B-45E0-AA6E-1CB074D6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Gauhar</cp:lastModifiedBy>
  <cp:revision>2</cp:revision>
  <dcterms:created xsi:type="dcterms:W3CDTF">2023-04-08T11:19:00Z</dcterms:created>
  <dcterms:modified xsi:type="dcterms:W3CDTF">2023-04-13T05:54:00Z</dcterms:modified>
</cp:coreProperties>
</file>